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3A4164" w:rsidRDefault="00D602A9" w:rsidP="00EA3A8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>аявление о заключении соглашения, в обязательном порядке включающее в себя</w:t>
      </w:r>
      <w:r w:rsidR="003A4164">
        <w:rPr>
          <w:rFonts w:ascii="Times New Roman" w:hAnsi="Times New Roman" w:cs="Times New Roman"/>
          <w:sz w:val="26"/>
          <w:szCs w:val="26"/>
        </w:rPr>
        <w:t>:</w:t>
      </w:r>
    </w:p>
    <w:p w:rsidR="00D602A9" w:rsidRDefault="00D602A9" w:rsidP="003A4164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02A9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D602A9">
        <w:rPr>
          <w:rFonts w:ascii="Times New Roman" w:hAnsi="Times New Roman" w:cs="Times New Roman"/>
          <w:sz w:val="26"/>
          <w:szCs w:val="26"/>
        </w:rPr>
        <w:t xml:space="preserve">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="003A4164">
        <w:rPr>
          <w:rFonts w:ascii="Times New Roman" w:hAnsi="Times New Roman" w:cs="Times New Roman"/>
          <w:sz w:val="26"/>
          <w:szCs w:val="26"/>
        </w:rPr>
        <w:t>ми предоставления субсидии;</w:t>
      </w:r>
    </w:p>
    <w:p w:rsidR="003A4164" w:rsidRPr="00D602A9" w:rsidRDefault="003A4164" w:rsidP="003A4164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4164">
        <w:rPr>
          <w:rFonts w:ascii="Times New Roman" w:hAnsi="Times New Roman" w:cs="Times New Roman"/>
          <w:sz w:val="26"/>
          <w:szCs w:val="26"/>
        </w:rPr>
        <w:t>согласие</w:t>
      </w:r>
      <w:proofErr w:type="gramEnd"/>
      <w:r w:rsidRPr="003A4164">
        <w:rPr>
          <w:rFonts w:ascii="Times New Roman" w:hAnsi="Times New Roman" w:cs="Times New Roman"/>
          <w:sz w:val="26"/>
          <w:szCs w:val="26"/>
        </w:rPr>
        <w:t xml:space="preserve"> на публикацию (размещение) в информационно-телекоммуникационной сети "Интернет" информации о заявителе, о подаваемом заявлении, иной информации, связанной с соответствующим отбором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 xml:space="preserve"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</w:t>
      </w:r>
      <w:r w:rsidR="00E70ED7">
        <w:rPr>
          <w:rFonts w:ascii="Times New Roman" w:hAnsi="Times New Roman" w:cs="Times New Roman"/>
          <w:sz w:val="26"/>
          <w:szCs w:val="26"/>
        </w:rPr>
        <w:t>года</w:t>
      </w:r>
      <w:r w:rsidRPr="009F2AD0">
        <w:rPr>
          <w:rFonts w:ascii="Times New Roman" w:hAnsi="Times New Roman" w:cs="Times New Roman"/>
          <w:sz w:val="26"/>
          <w:szCs w:val="26"/>
        </w:rPr>
        <w:t>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bookmarkStart w:id="1" w:name="_GoBack"/>
    <w:p w:rsidR="00AE569A" w:rsidRDefault="00FF6491" w:rsidP="009B0B5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"consultantplus://offline/ref=38B0AAB507ADC23937AD12CF3FB737C8851D25DAD77786573B0481038BA25ECFBF55893BCF0D7469D3E2D1B031623DE2C7411EABE441E56A166AL" </w:instrText>
      </w:r>
      <w:r>
        <w:fldChar w:fldCharType="separate"/>
      </w:r>
      <w:r w:rsidR="00D602A9" w:rsidRPr="00E66E91">
        <w:rPr>
          <w:rFonts w:ascii="Times New Roman" w:hAnsi="Times New Roman" w:cs="Times New Roman"/>
          <w:sz w:val="26"/>
          <w:szCs w:val="26"/>
        </w:rPr>
        <w:t>Ф</w:t>
      </w:r>
      <w:r w:rsidR="00AE569A" w:rsidRPr="00E66E91">
        <w:rPr>
          <w:rFonts w:ascii="Times New Roman" w:hAnsi="Times New Roman" w:cs="Times New Roman"/>
          <w:sz w:val="26"/>
          <w:szCs w:val="26"/>
        </w:rPr>
        <w:t>орма 6-АПК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132E74">
        <w:rPr>
          <w:rFonts w:ascii="Times New Roman" w:hAnsi="Times New Roman" w:cs="Times New Roman"/>
          <w:sz w:val="26"/>
          <w:szCs w:val="26"/>
        </w:rPr>
        <w:t xml:space="preserve"> (для юридических лиц)</w:t>
      </w:r>
      <w:r w:rsidR="00AE569A" w:rsidRPr="00E66E91">
        <w:rPr>
          <w:rFonts w:ascii="Times New Roman" w:hAnsi="Times New Roman" w:cs="Times New Roman"/>
          <w:sz w:val="26"/>
          <w:szCs w:val="26"/>
        </w:rPr>
        <w:t xml:space="preserve">, </w:t>
      </w:r>
      <w:r w:rsidR="00132E74" w:rsidRPr="00132E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2E74" w:rsidRPr="00B770D4">
        <w:rPr>
          <w:rFonts w:ascii="Times New Roman" w:eastAsia="Times New Roman" w:hAnsi="Times New Roman" w:cs="Times New Roman"/>
          <w:sz w:val="26"/>
          <w:szCs w:val="26"/>
          <w:lang w:eastAsia="ru-RU"/>
        </w:rPr>
        <w:t>-ИП (для индивидуальных предпринимателей</w:t>
      </w:r>
      <w:r w:rsidR="001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E74" w:rsidRPr="009F2AD0">
        <w:rPr>
          <w:rFonts w:ascii="Times New Roman" w:hAnsi="Times New Roman" w:cs="Times New Roman"/>
          <w:sz w:val="26"/>
          <w:szCs w:val="26"/>
        </w:rPr>
        <w:t>не включая крестьянские (фермерские) хозяйства</w:t>
      </w:r>
      <w:r w:rsidR="00132E74" w:rsidRPr="00132E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569A" w:rsidRPr="00E66E91">
        <w:rPr>
          <w:rFonts w:ascii="Times New Roman" w:hAnsi="Times New Roman" w:cs="Times New Roman"/>
          <w:sz w:val="26"/>
          <w:szCs w:val="26"/>
        </w:rPr>
        <w:t>предоставляемая</w:t>
      </w:r>
      <w:r w:rsidR="009F3C66">
        <w:rPr>
          <w:rFonts w:ascii="Times New Roman" w:hAnsi="Times New Roman" w:cs="Times New Roman"/>
          <w:sz w:val="26"/>
          <w:szCs w:val="26"/>
        </w:rPr>
        <w:t xml:space="preserve"> в М</w:t>
      </w:r>
      <w:r w:rsidR="00AE569A" w:rsidRPr="009F2AD0">
        <w:rPr>
          <w:rFonts w:ascii="Times New Roman" w:hAnsi="Times New Roman" w:cs="Times New Roman"/>
          <w:sz w:val="26"/>
          <w:szCs w:val="26"/>
        </w:rPr>
        <w:t>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</w:t>
      </w:r>
      <w:r w:rsidR="00D17402">
        <w:rPr>
          <w:rFonts w:ascii="Times New Roman" w:hAnsi="Times New Roman" w:cs="Times New Roman"/>
          <w:sz w:val="26"/>
          <w:szCs w:val="26"/>
        </w:rPr>
        <w:t>ая</w:t>
      </w:r>
      <w:r w:rsidR="00AE569A" w:rsidRPr="009F2AD0">
        <w:rPr>
          <w:rFonts w:ascii="Times New Roman" w:hAnsi="Times New Roman" w:cs="Times New Roman"/>
          <w:sz w:val="26"/>
          <w:szCs w:val="26"/>
        </w:rPr>
        <w:t xml:space="preserve"> статус сельскохозяйственного товаропроизводителя.</w:t>
      </w:r>
    </w:p>
    <w:bookmarkEnd w:id="1"/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</w:t>
      </w:r>
      <w:r w:rsidR="009F3C66">
        <w:rPr>
          <w:rFonts w:ascii="Times New Roman" w:hAnsi="Times New Roman" w:cs="Times New Roman"/>
          <w:sz w:val="26"/>
          <w:szCs w:val="26"/>
        </w:rPr>
        <w:t>е, утвержденной постановлением М</w:t>
      </w:r>
      <w:r w:rsidRPr="00D602A9">
        <w:rPr>
          <w:rFonts w:ascii="Times New Roman" w:hAnsi="Times New Roman" w:cs="Times New Roman"/>
          <w:sz w:val="26"/>
          <w:szCs w:val="26"/>
        </w:rPr>
        <w:t>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2A9" w:rsidRPr="00D602A9" w:rsidRDefault="008B54FB" w:rsidP="00EA3A8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602A9" w:rsidRPr="00D602A9">
        <w:rPr>
          <w:rFonts w:ascii="Times New Roman" w:hAnsi="Times New Roman" w:cs="Times New Roman"/>
          <w:sz w:val="26"/>
          <w:szCs w:val="26"/>
        </w:rPr>
        <w:t xml:space="preserve">ведения о наличии у заявителя поголовья коров и (или) коз на 1 января текущего финансового года, на 1 января года, предшествующего текущему финансовому году, и на первое число </w:t>
      </w:r>
      <w:r w:rsidR="00225E19">
        <w:rPr>
          <w:rFonts w:ascii="Times New Roman" w:hAnsi="Times New Roman" w:cs="Times New Roman"/>
          <w:sz w:val="26"/>
          <w:szCs w:val="26"/>
        </w:rPr>
        <w:t>месяца</w:t>
      </w:r>
      <w:r w:rsidR="00D602A9" w:rsidRPr="00D602A9">
        <w:rPr>
          <w:rFonts w:ascii="Times New Roman" w:hAnsi="Times New Roman" w:cs="Times New Roman"/>
          <w:sz w:val="26"/>
          <w:szCs w:val="26"/>
        </w:rPr>
        <w:t xml:space="preserve">, в </w:t>
      </w:r>
      <w:r w:rsidR="009F3C66">
        <w:rPr>
          <w:rFonts w:ascii="Times New Roman" w:hAnsi="Times New Roman" w:cs="Times New Roman"/>
          <w:sz w:val="26"/>
          <w:szCs w:val="26"/>
        </w:rPr>
        <w:t>котором П</w:t>
      </w:r>
      <w:r w:rsidR="00D602A9" w:rsidRPr="00D602A9">
        <w:rPr>
          <w:rFonts w:ascii="Times New Roman" w:hAnsi="Times New Roman" w:cs="Times New Roman"/>
          <w:sz w:val="26"/>
          <w:szCs w:val="26"/>
        </w:rPr>
        <w:t>олучатель обратился за предоставлением средств;</w:t>
      </w:r>
    </w:p>
    <w:p w:rsidR="00D602A9" w:rsidRPr="00D602A9" w:rsidRDefault="008B54FB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602A9" w:rsidRPr="00D602A9">
        <w:rPr>
          <w:rFonts w:ascii="Times New Roman" w:hAnsi="Times New Roman" w:cs="Times New Roman"/>
          <w:sz w:val="26"/>
          <w:szCs w:val="26"/>
        </w:rPr>
        <w:t>ведения об объемах производства молока, об объемах реализованного и (или) отгруженного на собственную переработку коровьего и</w:t>
      </w:r>
      <w:r w:rsidR="009F3C66">
        <w:rPr>
          <w:rFonts w:ascii="Times New Roman" w:hAnsi="Times New Roman" w:cs="Times New Roman"/>
          <w:sz w:val="26"/>
          <w:szCs w:val="26"/>
        </w:rPr>
        <w:t xml:space="preserve"> (или) козьего молока по форме №</w:t>
      </w:r>
      <w:r w:rsidR="00D602A9" w:rsidRPr="00D602A9">
        <w:rPr>
          <w:rFonts w:ascii="Times New Roman" w:hAnsi="Times New Roman" w:cs="Times New Roman"/>
          <w:sz w:val="26"/>
          <w:szCs w:val="26"/>
        </w:rPr>
        <w:t xml:space="preserve"> 24-сх "Сведения о состоянии животноводства" - по состоянию на </w:t>
      </w:r>
      <w:r w:rsidR="009F3C66">
        <w:rPr>
          <w:rFonts w:ascii="Times New Roman" w:hAnsi="Times New Roman" w:cs="Times New Roman"/>
          <w:sz w:val="26"/>
          <w:szCs w:val="26"/>
        </w:rPr>
        <w:t>1 января текущего года и форму №</w:t>
      </w:r>
      <w:r w:rsidR="00D602A9" w:rsidRPr="00D602A9">
        <w:rPr>
          <w:rFonts w:ascii="Times New Roman" w:hAnsi="Times New Roman" w:cs="Times New Roman"/>
          <w:sz w:val="26"/>
          <w:szCs w:val="26"/>
        </w:rPr>
        <w:t xml:space="preserve"> П-1(СХ) "Сведения о производстве и отгрузке сельскохозяйственной продукции" - по состоянию на 1-е число месяца, следующего за отчетным кварталом (для юридических лиц, осуществляющих сельскохозяйственную деятельность (кроме субъектов малого предпринимательства и крестьянских (ф</w:t>
      </w:r>
      <w:r w:rsidR="009F3C66">
        <w:rPr>
          <w:rFonts w:ascii="Times New Roman" w:hAnsi="Times New Roman" w:cs="Times New Roman"/>
          <w:sz w:val="26"/>
          <w:szCs w:val="26"/>
        </w:rPr>
        <w:t>ермерских) хозяйств), по форме №</w:t>
      </w:r>
      <w:r w:rsidR="00D602A9" w:rsidRPr="00D602A9">
        <w:rPr>
          <w:rFonts w:ascii="Times New Roman" w:hAnsi="Times New Roman" w:cs="Times New Roman"/>
          <w:sz w:val="26"/>
          <w:szCs w:val="26"/>
        </w:rPr>
        <w:t xml:space="preserve"> 3-фермер "Сведения о производстве продукции животноводства и поголовье скота" (для юридических лиц - субъектов малого предпринимательства (кроме </w:t>
      </w:r>
      <w:proofErr w:type="spellStart"/>
      <w:r w:rsidR="00D602A9" w:rsidRPr="00D602A9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="00D602A9" w:rsidRPr="00D602A9">
        <w:rPr>
          <w:rFonts w:ascii="Times New Roman" w:hAnsi="Times New Roman" w:cs="Times New Roman"/>
          <w:sz w:val="26"/>
          <w:szCs w:val="26"/>
        </w:rPr>
        <w:t xml:space="preserve"> и крестьянских (фермерских) хозяйств), основным видом деятельности которых является сельскохозяйственная деятельность, имеющих поголовье сельскохозяйственных животных, - по состоянию на 1-е число месяца, следующего за отчетным кварталом, а для юридических лиц - </w:t>
      </w:r>
      <w:proofErr w:type="spellStart"/>
      <w:r w:rsidR="00D602A9" w:rsidRPr="00D602A9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="00D602A9" w:rsidRPr="00D602A9">
        <w:rPr>
          <w:rFonts w:ascii="Times New Roman" w:hAnsi="Times New Roman" w:cs="Times New Roman"/>
          <w:sz w:val="26"/>
          <w:szCs w:val="26"/>
        </w:rPr>
        <w:t>, основным видом деятельности которых является сельскохозяйственная деятельность, крестьянских (фермерских) хозяйств, а также физических лиц, занимающихся предпринимательской сельскохозяйственной деятельностью без образования юридического лица, имеющих поголовье сельскохозяйственных животных, - по состоянию на 1 января текущего года),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="00D602A9" w:rsidRPr="00D602A9">
        <w:rPr>
          <w:rFonts w:ascii="Times New Roman" w:hAnsi="Times New Roman" w:cs="Times New Roman"/>
          <w:sz w:val="26"/>
          <w:szCs w:val="26"/>
        </w:rPr>
        <w:t>Архангельскстат</w:t>
      </w:r>
      <w:proofErr w:type="spellEnd"/>
      <w:r w:rsidR="00D602A9" w:rsidRPr="00D602A9">
        <w:rPr>
          <w:rFonts w:ascii="Times New Roman" w:hAnsi="Times New Roman" w:cs="Times New Roman"/>
          <w:sz w:val="26"/>
          <w:szCs w:val="26"/>
        </w:rPr>
        <w:t>);</w:t>
      </w:r>
    </w:p>
    <w:p w:rsidR="00D602A9" w:rsidRPr="00D602A9" w:rsidRDefault="008B54FB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602A9" w:rsidRPr="00D602A9">
        <w:rPr>
          <w:rFonts w:ascii="Times New Roman" w:hAnsi="Times New Roman" w:cs="Times New Roman"/>
          <w:sz w:val="26"/>
          <w:szCs w:val="26"/>
        </w:rPr>
        <w:t>ведения 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году);</w:t>
      </w:r>
    </w:p>
    <w:p w:rsidR="00D602A9" w:rsidRDefault="008B54FB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D602A9" w:rsidRPr="00D602A9">
        <w:rPr>
          <w:rFonts w:ascii="Times New Roman" w:hAnsi="Times New Roman" w:cs="Times New Roman"/>
          <w:sz w:val="26"/>
          <w:szCs w:val="26"/>
        </w:rPr>
        <w:t>еестр документов, подтверждающих факт реализации и (или) отгрузки на собственную переработку молока за период, заявленный к субсидированию.</w:t>
      </w:r>
    </w:p>
    <w:p w:rsidR="00D27EB7" w:rsidRPr="00664E6C" w:rsidRDefault="00D27EB7" w:rsidP="0075419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64E6C">
        <w:rPr>
          <w:rFonts w:ascii="Times New Roman" w:hAnsi="Times New Roman" w:cs="Times New Roman"/>
          <w:sz w:val="26"/>
          <w:szCs w:val="26"/>
        </w:rPr>
        <w:t xml:space="preserve">Для получения субсидии по повышенной ставке заявитель представляет </w:t>
      </w:r>
      <w:r w:rsidR="00840C78" w:rsidRPr="00664E6C">
        <w:rPr>
          <w:rFonts w:ascii="Times New Roman" w:hAnsi="Times New Roman" w:cs="Times New Roman"/>
          <w:sz w:val="26"/>
          <w:szCs w:val="26"/>
        </w:rPr>
        <w:t>дополнительно</w:t>
      </w:r>
      <w:r w:rsidRPr="00664E6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1) заявление в свободной форме;</w:t>
      </w:r>
    </w:p>
    <w:p w:rsidR="00D27EB7" w:rsidRPr="00840C78" w:rsidRDefault="009F3C66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"/>
      <w:bookmarkEnd w:id="2"/>
      <w:r>
        <w:rPr>
          <w:rFonts w:ascii="Times New Roman" w:hAnsi="Times New Roman" w:cs="Times New Roman"/>
          <w:sz w:val="26"/>
          <w:szCs w:val="26"/>
        </w:rPr>
        <w:t>2) копию</w:t>
      </w:r>
      <w:r w:rsidR="00D27EB7" w:rsidRPr="00840C78">
        <w:rPr>
          <w:rFonts w:ascii="Times New Roman" w:hAnsi="Times New Roman" w:cs="Times New Roman"/>
          <w:sz w:val="26"/>
          <w:szCs w:val="26"/>
        </w:rPr>
        <w:t xml:space="preserve"> кредитного договора на получение льготного инвестиционного кредита (для заявителей, предусмотренных </w:t>
      </w:r>
      <w:hyperlink r:id="rId8" w:history="1">
        <w:r w:rsidR="00D27EB7"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="00D27EB7" w:rsidRPr="00840C78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40C78" w:rsidRPr="00840C78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="00D27EB7" w:rsidRPr="00840C78">
        <w:rPr>
          <w:rFonts w:ascii="Times New Roman" w:hAnsi="Times New Roman" w:cs="Times New Roman"/>
          <w:sz w:val="26"/>
          <w:szCs w:val="26"/>
        </w:rPr>
        <w:t>);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"/>
      <w:bookmarkEnd w:id="3"/>
      <w:r w:rsidRPr="00840C78">
        <w:rPr>
          <w:rFonts w:ascii="Times New Roman" w:hAnsi="Times New Roman" w:cs="Times New Roman"/>
          <w:sz w:val="26"/>
          <w:szCs w:val="26"/>
        </w:rPr>
        <w:t xml:space="preserve">3) копии документов, подтверждающих погашение основного долга и уплату начисленных процентов (для заявителей, предусмотренных </w:t>
      </w:r>
      <w:hyperlink r:id="rId9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40C78" w:rsidRPr="00840C78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840C78">
        <w:rPr>
          <w:rFonts w:ascii="Times New Roman" w:hAnsi="Times New Roman" w:cs="Times New Roman"/>
          <w:sz w:val="26"/>
          <w:szCs w:val="26"/>
        </w:rPr>
        <w:t>).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Копии документов, предусмотренных </w:t>
      </w:r>
      <w:hyperlink w:anchor="Par2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подпунктами 2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настоящего пункта, заверяются кредитной организацией, предоставившей льготный инвестиционный кредит.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lastRenderedPageBreak/>
        <w:t>4) копии документов, подтверждающих осуществление строительства, реконструкции и модернизации животноводческих комплексов (ферм) по производству молока и мяса крупного рогатого скота подрядным способом, включая: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копию сводной сметы на строительство, реконструкцию и модернизацию сельскохозяйственных объектов;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договоров на поставку машин или технологического оборудования, на выполнение подрядных работ, копии товарно-транспортных накладных, счетов-фактур, копии платежных поручений, подтверждающих приобретение машин, технологического оборудования, подрядных работ, прочих работ (проектные работы, экспертиза, технический надзор);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актов выполненных работ (форма N КС-2);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копию справки о стоимости выполненных работ и затрат (форма N КС-3);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копии актов приемки законченного строительством объекта по типовой межотраслевой </w:t>
      </w:r>
      <w:hyperlink r:id="rId10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форме N КС-11</w:t>
        </w:r>
      </w:hyperlink>
      <w:r w:rsidRPr="00840C78">
        <w:rPr>
          <w:rFonts w:ascii="Times New Roman" w:hAnsi="Times New Roman" w:cs="Times New Roman"/>
          <w:sz w:val="26"/>
          <w:szCs w:val="26"/>
        </w:rPr>
        <w:t>, утвержденной постановлением Государственного комитета Российской Федерации по статистике от 30 октября 1997 года N 71а (после окончания строительства объекта).</w:t>
      </w:r>
    </w:p>
    <w:p w:rsidR="00D27EB7" w:rsidRPr="00840C78" w:rsidRDefault="00D27EB7" w:rsidP="00840C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документов, предусмотренных настоящим подпунктом, заверяются заявителем.</w:t>
      </w:r>
    </w:p>
    <w:p w:rsidR="00DC1103" w:rsidRPr="007508BE" w:rsidRDefault="00DC1103" w:rsidP="00D602A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Pr="007508BE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Pr="007508B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E569A" w:rsidRDefault="00DC1103" w:rsidP="00D602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="00EC4EFF">
        <w:rPr>
          <w:rFonts w:ascii="Times New Roman" w:hAnsi="Times New Roman" w:cs="Times New Roman"/>
          <w:sz w:val="26"/>
          <w:szCs w:val="26"/>
        </w:rPr>
        <w:t>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8E4FCA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808"/>
      <w:bookmarkEnd w:id="4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Сводный реестр в разрезе заявителей по форме</w:t>
      </w:r>
      <w:r w:rsidR="009F3C66">
        <w:rPr>
          <w:rFonts w:ascii="Times New Roman" w:hAnsi="Times New Roman" w:cs="Times New Roman"/>
          <w:sz w:val="26"/>
          <w:szCs w:val="26"/>
        </w:rPr>
        <w:t>, установленной постановлением М</w:t>
      </w:r>
      <w:r>
        <w:rPr>
          <w:rFonts w:ascii="Times New Roman" w:hAnsi="Times New Roman" w:cs="Times New Roman"/>
          <w:sz w:val="26"/>
          <w:szCs w:val="26"/>
        </w:rPr>
        <w:t>инистерства.</w:t>
      </w:r>
    </w:p>
    <w:p w:rsidR="00754199" w:rsidRPr="00754199" w:rsidRDefault="00754199" w:rsidP="0075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</w:t>
      </w:r>
      <w:r w:rsidRPr="00754199">
        <w:rPr>
          <w:rFonts w:ascii="Times New Roman" w:hAnsi="Times New Roman" w:cs="Times New Roman"/>
          <w:sz w:val="26"/>
          <w:szCs w:val="26"/>
        </w:rPr>
        <w:t xml:space="preserve"> Для получения субсидии по повышенной ставке заявитель представляет дополнительно следующие документы: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lastRenderedPageBreak/>
        <w:t>1) заявление в свободной форме;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2) копия кредитного договора на получение льготного инвестиционного кредита (для заявителей, предусмотренных </w:t>
      </w:r>
      <w:hyperlink r:id="rId11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субсидий);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3) копии документов, подтверждающих погашение основного долга и уплату начисленных процентов (для заявителей, предусмотренных </w:t>
      </w:r>
      <w:hyperlink r:id="rId12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35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субсидий).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Копии документов, предусмотренных </w:t>
      </w:r>
      <w:hyperlink w:anchor="Par2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подпунктами 2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840C78">
        <w:rPr>
          <w:rFonts w:ascii="Times New Roman" w:hAnsi="Times New Roman" w:cs="Times New Roman"/>
          <w:sz w:val="26"/>
          <w:szCs w:val="26"/>
        </w:rPr>
        <w:t xml:space="preserve"> настоящего пункта, заверяются кредитной организацией, предоставившей льготный инвестиционный кредит.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4) копии документов, подтверждающих осуществление строительства, реконструкции и модернизации животноводческих комплексов (ферм) по производству молока и мяса крупного рогатого скота подрядным способом, включая: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копию сводной сметы на строительство, реконструкцию и модернизацию сельскохозяйственных объектов;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договоров на поставку машин или технологического оборудования, на выполнение подрядных работ, копии товарно-транспортных накладных, счетов-фактур, копии платежных поручений, подтверждающих приобретение машин, технологического оборудования, подрядных работ, прочих работ (проектные работы, экспертиза, технический надзор);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актов выполненных работ (форма N КС-2);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копию справки о стоимости выполненных работ и затрат (форма N КС-3);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 xml:space="preserve">копии актов приемки законченного строительством объекта по типовой межотраслевой </w:t>
      </w:r>
      <w:hyperlink r:id="rId13" w:history="1">
        <w:r w:rsidRPr="00840C78">
          <w:rPr>
            <w:rFonts w:ascii="Times New Roman" w:hAnsi="Times New Roman" w:cs="Times New Roman"/>
            <w:color w:val="0000FF"/>
            <w:sz w:val="26"/>
            <w:szCs w:val="26"/>
          </w:rPr>
          <w:t>форме N КС-11</w:t>
        </w:r>
      </w:hyperlink>
      <w:r w:rsidRPr="00840C78">
        <w:rPr>
          <w:rFonts w:ascii="Times New Roman" w:hAnsi="Times New Roman" w:cs="Times New Roman"/>
          <w:sz w:val="26"/>
          <w:szCs w:val="26"/>
        </w:rPr>
        <w:t>, утвержденной постановлением Государственного комитета Российской Федерации по статистике от 30 октября 1997 года N 71а (после окончания строительства объекта).</w:t>
      </w:r>
    </w:p>
    <w:p w:rsidR="00754199" w:rsidRPr="00840C78" w:rsidRDefault="00754199" w:rsidP="0075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0C78">
        <w:rPr>
          <w:rFonts w:ascii="Times New Roman" w:hAnsi="Times New Roman" w:cs="Times New Roman"/>
          <w:sz w:val="26"/>
          <w:szCs w:val="26"/>
        </w:rPr>
        <w:t>Копии документов, предусмотренных настоящим подпунктом, заверяются заявителем.</w:t>
      </w:r>
    </w:p>
    <w:p w:rsidR="008A1195" w:rsidRPr="008A1195" w:rsidRDefault="00754199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1195">
        <w:rPr>
          <w:rFonts w:ascii="Times New Roman" w:hAnsi="Times New Roman" w:cs="Times New Roman"/>
          <w:sz w:val="26"/>
          <w:szCs w:val="26"/>
        </w:rPr>
        <w:t xml:space="preserve">.  </w:t>
      </w:r>
      <w:r w:rsidR="008A1195" w:rsidRPr="008A1195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8A1195" w:rsidRPr="008A1195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="008A1195" w:rsidRPr="008A119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195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EC4EFF" w:rsidRDefault="00EC4EFF" w:rsidP="001D38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822"/>
      <w:bookmarkEnd w:id="5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312F2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7312F2">
        <w:rPr>
          <w:rFonts w:ascii="Times New Roman" w:hAnsi="Times New Roman" w:cs="Times New Roman"/>
          <w:sz w:val="26"/>
          <w:szCs w:val="26"/>
        </w:rPr>
        <w:t xml:space="preserve">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</w:t>
      </w:r>
      <w:proofErr w:type="gramStart"/>
      <w:r w:rsidR="00E436D8" w:rsidRPr="0075526F">
        <w:rPr>
          <w:rFonts w:ascii="Times New Roman" w:hAnsi="Times New Roman" w:cs="Times New Roman"/>
        </w:rPr>
        <w:t>сумма</w:t>
      </w:r>
      <w:proofErr w:type="gramEnd"/>
      <w:r w:rsidR="00E436D8" w:rsidRPr="0075526F">
        <w:rPr>
          <w:rFonts w:ascii="Times New Roman" w:hAnsi="Times New Roman" w:cs="Times New Roman"/>
        </w:rPr>
        <w:t xml:space="preserve">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613216" w:rsidRDefault="00613216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C72" w:rsidRDefault="00AE569A" w:rsidP="00B65C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</w:t>
      </w:r>
      <w:r w:rsidR="00613216">
        <w:rPr>
          <w:rFonts w:ascii="Times New Roman" w:hAnsi="Times New Roman" w:cs="Times New Roman"/>
          <w:sz w:val="26"/>
          <w:szCs w:val="26"/>
        </w:rPr>
        <w:t>щими разделами настоящих Правил.</w:t>
      </w:r>
    </w:p>
    <w:p w:rsidR="00613216" w:rsidRDefault="00613216" w:rsidP="00B65C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</w:t>
      </w:r>
      <w:proofErr w:type="gramStart"/>
      <w:r w:rsidR="00DC1103" w:rsidRPr="0075526F">
        <w:rPr>
          <w:rFonts w:ascii="Times New Roman" w:hAnsi="Times New Roman" w:cs="Times New Roman"/>
        </w:rPr>
        <w:t xml:space="preserve">подпись)   </w:t>
      </w:r>
      <w:proofErr w:type="gramEnd"/>
      <w:r w:rsidR="00DC1103" w:rsidRPr="0075526F">
        <w:rPr>
          <w:rFonts w:ascii="Times New Roman" w:hAnsi="Times New Roman" w:cs="Times New Roman"/>
        </w:rPr>
        <w:t xml:space="preserve">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5FB4" w:rsidSect="00410893">
      <w:headerReference w:type="default" r:id="rId14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91" w:rsidRDefault="00FF6491" w:rsidP="008B6D12">
      <w:pPr>
        <w:spacing w:after="0" w:line="240" w:lineRule="auto"/>
      </w:pPr>
      <w:r>
        <w:separator/>
      </w:r>
    </w:p>
  </w:endnote>
  <w:endnote w:type="continuationSeparator" w:id="0">
    <w:p w:rsidR="00FF6491" w:rsidRDefault="00FF6491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91" w:rsidRDefault="00FF6491" w:rsidP="008B6D12">
      <w:pPr>
        <w:spacing w:after="0" w:line="240" w:lineRule="auto"/>
      </w:pPr>
      <w:r>
        <w:separator/>
      </w:r>
    </w:p>
  </w:footnote>
  <w:footnote w:type="continuationSeparator" w:id="0">
    <w:p w:rsidR="00FF6491" w:rsidRDefault="00FF6491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0D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A8902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BD018B"/>
    <w:multiLevelType w:val="hybridMultilevel"/>
    <w:tmpl w:val="65EC87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041B"/>
    <w:rsid w:val="000D2319"/>
    <w:rsid w:val="000F39DB"/>
    <w:rsid w:val="001147DB"/>
    <w:rsid w:val="001214DF"/>
    <w:rsid w:val="00132E74"/>
    <w:rsid w:val="0015637C"/>
    <w:rsid w:val="00156B08"/>
    <w:rsid w:val="001703D5"/>
    <w:rsid w:val="00170F10"/>
    <w:rsid w:val="001855E8"/>
    <w:rsid w:val="001C3F25"/>
    <w:rsid w:val="001D01CE"/>
    <w:rsid w:val="001D3854"/>
    <w:rsid w:val="001D4E55"/>
    <w:rsid w:val="001F3D49"/>
    <w:rsid w:val="00225E19"/>
    <w:rsid w:val="00227A55"/>
    <w:rsid w:val="00234E20"/>
    <w:rsid w:val="002411E2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A4164"/>
    <w:rsid w:val="003B0407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4ECB"/>
    <w:rsid w:val="00602997"/>
    <w:rsid w:val="00605DAC"/>
    <w:rsid w:val="00613216"/>
    <w:rsid w:val="00613E10"/>
    <w:rsid w:val="006302BB"/>
    <w:rsid w:val="006427E7"/>
    <w:rsid w:val="00662D59"/>
    <w:rsid w:val="00664E6C"/>
    <w:rsid w:val="00673B5B"/>
    <w:rsid w:val="006A0642"/>
    <w:rsid w:val="006A1AE0"/>
    <w:rsid w:val="006D470E"/>
    <w:rsid w:val="006D7D0F"/>
    <w:rsid w:val="00715FB4"/>
    <w:rsid w:val="0071784B"/>
    <w:rsid w:val="007312F2"/>
    <w:rsid w:val="007321E5"/>
    <w:rsid w:val="00740A45"/>
    <w:rsid w:val="0074751E"/>
    <w:rsid w:val="007508BE"/>
    <w:rsid w:val="00754199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40C78"/>
    <w:rsid w:val="00874822"/>
    <w:rsid w:val="008832D2"/>
    <w:rsid w:val="00883A36"/>
    <w:rsid w:val="00895293"/>
    <w:rsid w:val="008A0943"/>
    <w:rsid w:val="008A1195"/>
    <w:rsid w:val="008B54FB"/>
    <w:rsid w:val="008B6D12"/>
    <w:rsid w:val="008C65D6"/>
    <w:rsid w:val="008C7222"/>
    <w:rsid w:val="008E4FCA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B0B57"/>
    <w:rsid w:val="009F2AD0"/>
    <w:rsid w:val="009F3C66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65C72"/>
    <w:rsid w:val="00B770D4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E74C3"/>
    <w:rsid w:val="00CF1863"/>
    <w:rsid w:val="00D03972"/>
    <w:rsid w:val="00D15F5B"/>
    <w:rsid w:val="00D17402"/>
    <w:rsid w:val="00D25693"/>
    <w:rsid w:val="00D27EB7"/>
    <w:rsid w:val="00D30A3B"/>
    <w:rsid w:val="00D3472B"/>
    <w:rsid w:val="00D35F39"/>
    <w:rsid w:val="00D57A8C"/>
    <w:rsid w:val="00D602A9"/>
    <w:rsid w:val="00D66F1B"/>
    <w:rsid w:val="00D6739C"/>
    <w:rsid w:val="00D72C99"/>
    <w:rsid w:val="00D876B8"/>
    <w:rsid w:val="00D902A9"/>
    <w:rsid w:val="00DA384A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70ED7"/>
    <w:rsid w:val="00E81CC1"/>
    <w:rsid w:val="00EA3A8C"/>
    <w:rsid w:val="00EB40AE"/>
    <w:rsid w:val="00EC4EFF"/>
    <w:rsid w:val="00EC5FD5"/>
    <w:rsid w:val="00ED356B"/>
    <w:rsid w:val="00F11C15"/>
    <w:rsid w:val="00F315FC"/>
    <w:rsid w:val="00F31D51"/>
    <w:rsid w:val="00F56234"/>
    <w:rsid w:val="00F570EF"/>
    <w:rsid w:val="00F70199"/>
    <w:rsid w:val="00F76151"/>
    <w:rsid w:val="00F84207"/>
    <w:rsid w:val="00F97D88"/>
    <w:rsid w:val="00FA4E73"/>
    <w:rsid w:val="00FA54F4"/>
    <w:rsid w:val="00FB0440"/>
    <w:rsid w:val="00FB247B"/>
    <w:rsid w:val="00FB52D7"/>
    <w:rsid w:val="00FC2E95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13" Type="http://schemas.openxmlformats.org/officeDocument/2006/relationships/hyperlink" Target="consultantplus://offline/ref=F24C8E6DB66470D84A90B538122B6EF5356C520FC089CA1024E80C52809CEAED880F8E521180D3C6844926AB0212D67AC36E482C8C7CADS2k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4C8E6DB66470D84A90B538122B6EF5356C520FC089CA1024E80C52809CEAED880F8E521180D3C6844926AB0212D67AC36E482C8C7CADS2k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C8E6DB66470D84A90AB35044730F932660D04C983984872EC0607D8C3B3AFCF06840651C7DEC18C1975ED5614802C993B44308962AF22ECD4F054SCk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DC33-205D-41D6-A5BC-36452658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minfin user</dc:creator>
  <cp:lastModifiedBy>Исаева Ирина Владимировна</cp:lastModifiedBy>
  <cp:revision>13</cp:revision>
  <cp:lastPrinted>2023-01-24T12:21:00Z</cp:lastPrinted>
  <dcterms:created xsi:type="dcterms:W3CDTF">2021-01-28T09:34:00Z</dcterms:created>
  <dcterms:modified xsi:type="dcterms:W3CDTF">2023-01-24T12:24:00Z</dcterms:modified>
</cp:coreProperties>
</file>